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F29A6" w14:textId="3D470F7A" w:rsidR="00EF1B25" w:rsidRPr="00EF1B25" w:rsidRDefault="00EF1B25" w:rsidP="00EF1B25">
      <w:pPr>
        <w:keepNext/>
        <w:keepLines/>
        <w:pBdr>
          <w:bottom w:val="single" w:sz="4" w:space="1" w:color="2F5496"/>
        </w:pBdr>
        <w:spacing w:before="120" w:after="0" w:line="240" w:lineRule="auto"/>
        <w:jc w:val="right"/>
        <w:outlineLvl w:val="1"/>
        <w:rPr>
          <w:rFonts w:ascii="Calibri Light" w:eastAsia="Times New Roman" w:hAnsi="Calibri Light" w:cs="Calibri Light"/>
          <w:color w:val="2F5496"/>
          <w:kern w:val="0"/>
          <w:sz w:val="20"/>
          <w:szCs w:val="20"/>
          <w:lang w:eastAsia="lt-LT"/>
          <w14:ligatures w14:val="none"/>
        </w:rPr>
      </w:pPr>
      <w:bookmarkStart w:id="0" w:name="_Toc124848542"/>
      <w:bookmarkStart w:id="1" w:name="_Ref38285444"/>
      <w:bookmarkStart w:id="2" w:name="_Ref38291496"/>
      <w:bookmarkStart w:id="3" w:name="_Toc197935334"/>
      <w:r w:rsidRPr="00EF1B25">
        <w:rPr>
          <w:rFonts w:ascii="Calibri Light" w:eastAsia="Times New Roman" w:hAnsi="Calibri Light" w:cs="Calibri Light"/>
          <w:color w:val="2F5496"/>
          <w:kern w:val="0"/>
          <w:sz w:val="20"/>
          <w:szCs w:val="20"/>
          <w:lang w:eastAsia="lt-LT"/>
          <w14:ligatures w14:val="none"/>
        </w:rPr>
        <w:t xml:space="preserve">Specialiųjų pirkimo sąlygų </w:t>
      </w:r>
      <w:r>
        <w:rPr>
          <w:rFonts w:ascii="Calibri Light" w:eastAsia="Times New Roman" w:hAnsi="Calibri Light" w:cs="Calibri Light"/>
          <w:color w:val="2F5496"/>
          <w:kern w:val="0"/>
          <w:sz w:val="20"/>
          <w:szCs w:val="20"/>
          <w:lang w:eastAsia="lt-LT"/>
          <w14:ligatures w14:val="none"/>
        </w:rPr>
        <w:t>4</w:t>
      </w:r>
      <w:r w:rsidRPr="00EF1B25">
        <w:rPr>
          <w:rFonts w:ascii="Calibri Light" w:eastAsia="Times New Roman" w:hAnsi="Calibri Light" w:cs="Calibri Light"/>
          <w:color w:val="2F5496"/>
          <w:kern w:val="0"/>
          <w:sz w:val="20"/>
          <w:szCs w:val="20"/>
          <w:lang w:eastAsia="lt-LT"/>
          <w14:ligatures w14:val="none"/>
        </w:rPr>
        <w:t xml:space="preserve"> priedas „</w:t>
      </w:r>
      <w:r>
        <w:rPr>
          <w:rFonts w:ascii="Calibri Light" w:eastAsia="Times New Roman" w:hAnsi="Calibri Light" w:cs="Calibri Light"/>
          <w:color w:val="2F5496"/>
          <w:kern w:val="0"/>
          <w:sz w:val="20"/>
          <w:szCs w:val="20"/>
          <w:lang w:eastAsia="lt-LT"/>
          <w14:ligatures w14:val="none"/>
        </w:rPr>
        <w:t>Tiekėjų pašalinimo pagrindai</w:t>
      </w:r>
      <w:r w:rsidRPr="00EF1B25">
        <w:rPr>
          <w:rFonts w:ascii="Calibri Light" w:eastAsia="Times New Roman" w:hAnsi="Calibri Light" w:cs="Calibri Light"/>
          <w:color w:val="2F5496"/>
          <w:kern w:val="0"/>
          <w:sz w:val="20"/>
          <w:szCs w:val="20"/>
          <w:lang w:eastAsia="lt-LT"/>
          <w14:ligatures w14:val="none"/>
        </w:rPr>
        <w:t>“</w:t>
      </w:r>
      <w:bookmarkEnd w:id="0"/>
    </w:p>
    <w:p w14:paraId="11B5ACC3" w14:textId="6A29A1AC" w:rsidR="00EF1B25" w:rsidRPr="00EF1B25" w:rsidRDefault="00EF1B25" w:rsidP="00EF1B25">
      <w:pPr>
        <w:keepNext/>
        <w:keepLines/>
        <w:spacing w:before="120" w:after="0" w:line="240" w:lineRule="auto"/>
        <w:ind w:left="5670"/>
        <w:jc w:val="both"/>
        <w:outlineLvl w:val="1"/>
        <w:rPr>
          <w:rFonts w:ascii="Times New Roman" w:eastAsia="Calibri" w:hAnsi="Times New Roman" w:cs="Times New Roman"/>
          <w:b/>
          <w:bCs/>
          <w:smallCaps/>
          <w:kern w:val="0"/>
          <w:sz w:val="24"/>
          <w:szCs w:val="24"/>
          <w:lang w:eastAsia="lt-LT"/>
          <w14:ligatures w14:val="none"/>
        </w:rPr>
      </w:pPr>
      <w:r w:rsidRPr="00EF1B25">
        <w:rPr>
          <w:rFonts w:ascii="Times New Roman" w:eastAsia="Calibri" w:hAnsi="Times New Roman" w:cs="Times New Roman"/>
          <w:kern w:val="0"/>
          <w:sz w:val="24"/>
          <w:szCs w:val="24"/>
          <w:lang w:eastAsia="lt-LT"/>
          <w14:ligatures w14:val="none"/>
        </w:rPr>
        <w:t xml:space="preserve"> </w:t>
      </w:r>
      <w:bookmarkEnd w:id="1"/>
      <w:bookmarkEnd w:id="2"/>
      <w:bookmarkEnd w:id="3"/>
    </w:p>
    <w:p w14:paraId="01B17A14" w14:textId="77777777" w:rsidR="00EF1B25" w:rsidRPr="00EF1B25" w:rsidRDefault="00EF1B25" w:rsidP="00EF1B25">
      <w:pPr>
        <w:numPr>
          <w:ilvl w:val="1"/>
          <w:numId w:val="0"/>
        </w:numPr>
        <w:spacing w:after="240" w:line="276" w:lineRule="auto"/>
        <w:jc w:val="center"/>
        <w:rPr>
          <w:rFonts w:ascii="Times New Roman" w:eastAsia="Calibri" w:hAnsi="Times New Roman" w:cs="Times New Roman"/>
          <w:b/>
          <w:bCs/>
          <w:caps/>
          <w:spacing w:val="20"/>
          <w:kern w:val="0"/>
          <w:sz w:val="24"/>
          <w:szCs w:val="24"/>
          <w:lang w:eastAsia="lt-LT"/>
          <w14:ligatures w14:val="none"/>
        </w:rPr>
      </w:pPr>
      <w:r w:rsidRPr="00EF1B25">
        <w:rPr>
          <w:rFonts w:ascii="Times New Roman" w:eastAsia="Calibri" w:hAnsi="Times New Roman" w:cs="Times New Roman"/>
          <w:b/>
          <w:bCs/>
          <w:caps/>
          <w:spacing w:val="20"/>
          <w:kern w:val="0"/>
          <w:sz w:val="24"/>
          <w:szCs w:val="24"/>
          <w:lang w:eastAsia="lt-LT"/>
          <w14:ligatures w14:val="none"/>
        </w:rPr>
        <w:t>TIEKĖJŲ PAŠALINIMO PAGRINDAI</w:t>
      </w:r>
    </w:p>
    <w:p w14:paraId="10A4FE73" w14:textId="77777777" w:rsidR="00EF1B25" w:rsidRPr="00EF1B25" w:rsidRDefault="00EF1B25" w:rsidP="00EF1B25">
      <w:pPr>
        <w:spacing w:after="0" w:line="240" w:lineRule="auto"/>
        <w:jc w:val="both"/>
        <w:rPr>
          <w:rFonts w:ascii="Times New Roman" w:eastAsia="Yu Mincho" w:hAnsi="Times New Roman" w:cs="Times New Roman"/>
          <w:color w:val="7030A0"/>
          <w:kern w:val="0"/>
          <w:sz w:val="24"/>
          <w:szCs w:val="24"/>
          <w:lang w:eastAsia="lt-LT"/>
          <w14:ligatures w14:val="none"/>
        </w:rPr>
      </w:pPr>
    </w:p>
    <w:p w14:paraId="4C8CE43E" w14:textId="77777777" w:rsidR="00EF1B25" w:rsidRPr="00EF1B25" w:rsidRDefault="00EF1B25" w:rsidP="00725BCE">
      <w:pPr>
        <w:numPr>
          <w:ilvl w:val="0"/>
          <w:numId w:val="1"/>
        </w:numPr>
        <w:spacing w:after="0" w:line="240" w:lineRule="auto"/>
        <w:ind w:left="0" w:firstLine="851"/>
        <w:jc w:val="both"/>
        <w:rPr>
          <w:rFonts w:ascii="Times New Roman" w:eastAsia="Yu Mincho" w:hAnsi="Times New Roman" w:cs="Times New Roman"/>
          <w:kern w:val="0"/>
          <w:sz w:val="24"/>
          <w:szCs w:val="24"/>
          <w:lang w:eastAsia="lt-LT"/>
          <w14:ligatures w14:val="none"/>
        </w:rPr>
      </w:pPr>
      <w:r w:rsidRPr="00EF1B25">
        <w:rPr>
          <w:rFonts w:ascii="Times New Roman" w:eastAsia="Yu Mincho" w:hAnsi="Times New Roman" w:cs="Times New Roman"/>
          <w:kern w:val="0"/>
          <w:sz w:val="24"/>
          <w:szCs w:val="24"/>
          <w:lang w:eastAsia="lt-LT"/>
          <w14:ligatures w14:val="none"/>
        </w:rPr>
        <w:t xml:space="preserve">Pašalinimo pagrindai taikomi tiekėjui (kai pasiūlymą teikia ūkio subjektų grupė – visiems tos grupės nariams) ir ūkio subjektams, kurių pajėgumais tiekėjas remiasi. </w:t>
      </w:r>
    </w:p>
    <w:p w14:paraId="745FF140" w14:textId="41CB023B" w:rsidR="00EF1B25" w:rsidRPr="00EF1B25" w:rsidRDefault="00EF1B25" w:rsidP="00725BCE">
      <w:pPr>
        <w:numPr>
          <w:ilvl w:val="0"/>
          <w:numId w:val="1"/>
        </w:numPr>
        <w:spacing w:after="0" w:line="240" w:lineRule="auto"/>
        <w:ind w:left="0" w:firstLine="851"/>
        <w:jc w:val="both"/>
        <w:rPr>
          <w:rFonts w:ascii="Times New Roman" w:eastAsia="Verdana" w:hAnsi="Times New Roman" w:cs="Times New Roman"/>
          <w:color w:val="000000"/>
          <w:kern w:val="0"/>
          <w:sz w:val="24"/>
          <w:szCs w:val="24"/>
          <w:lang w:eastAsia="lt-LT"/>
          <w14:ligatures w14:val="none"/>
        </w:rPr>
      </w:pPr>
      <w:r w:rsidRPr="00EF1B25">
        <w:rPr>
          <w:rFonts w:ascii="Times New Roman" w:eastAsia="Verdana" w:hAnsi="Times New Roman" w:cs="Times New Roman"/>
          <w:color w:val="000000"/>
          <w:kern w:val="0"/>
          <w:sz w:val="24"/>
          <w:szCs w:val="24"/>
          <w:lang w:eastAsia="lt-LT"/>
          <w14:ligatures w14:val="none"/>
        </w:rPr>
        <w:t>Perkančioji organizacija, priimdama sprendimus dėl tiekėjo pašalinimo iš pirkimo procedūros VPĮ 46  straipsnio 4 daly</w:t>
      </w:r>
      <w:r w:rsidR="00B9427A">
        <w:rPr>
          <w:rFonts w:ascii="Times New Roman" w:eastAsia="Verdana" w:hAnsi="Times New Roman" w:cs="Times New Roman"/>
          <w:color w:val="000000"/>
          <w:kern w:val="0"/>
          <w:sz w:val="24"/>
          <w:szCs w:val="24"/>
          <w:lang w:eastAsia="lt-LT"/>
          <w14:ligatures w14:val="none"/>
        </w:rPr>
        <w:t>j</w:t>
      </w:r>
      <w:r w:rsidRPr="00EF1B25">
        <w:rPr>
          <w:rFonts w:ascii="Times New Roman" w:eastAsia="Verdana" w:hAnsi="Times New Roman" w:cs="Times New Roman"/>
          <w:color w:val="000000"/>
          <w:kern w:val="0"/>
          <w:sz w:val="24"/>
          <w:szCs w:val="24"/>
          <w:lang w:eastAsia="lt-LT"/>
          <w14:ligatures w14:val="none"/>
        </w:rPr>
        <w:t xml:space="preserve">e nurodytais pašalinimo pagrindais, atsižvelgia į tai, ar vertinant tiekėjo patikimumą tiekėjo pašalinimas iš pirkimo procedūros proporcingas vertinamam tiekėjo </w:t>
      </w:r>
      <w:r w:rsidRPr="00725BCE">
        <w:rPr>
          <w:rFonts w:ascii="Times New Roman" w:eastAsia="Yu Mincho" w:hAnsi="Times New Roman" w:cs="Times New Roman"/>
          <w:kern w:val="0"/>
          <w:sz w:val="24"/>
          <w:szCs w:val="24"/>
          <w:lang w:eastAsia="lt-LT"/>
          <w14:ligatures w14:val="none"/>
        </w:rPr>
        <w:t xml:space="preserve">elgesiui </w:t>
      </w:r>
      <w:r w:rsidRPr="00EF1B25">
        <w:rPr>
          <w:rFonts w:ascii="Times New Roman" w:eastAsia="Verdana" w:hAnsi="Times New Roman" w:cs="Times New Roman"/>
          <w:color w:val="000000"/>
          <w:kern w:val="0"/>
          <w:sz w:val="24"/>
          <w:szCs w:val="24"/>
          <w:lang w:eastAsia="lt-LT"/>
          <w14:ligatures w14:val="none"/>
        </w:rPr>
        <w:t>Priimant sprendimus dėl tiekėjo pašalinimo iš pirkimo procedūros VPĮ 46 straipsnio 4 dalies 4 punkt</w:t>
      </w:r>
      <w:r w:rsidR="00B9427A">
        <w:rPr>
          <w:rFonts w:ascii="Times New Roman" w:eastAsia="Verdana" w:hAnsi="Times New Roman" w:cs="Times New Roman"/>
          <w:color w:val="000000"/>
          <w:kern w:val="0"/>
          <w:sz w:val="24"/>
          <w:szCs w:val="24"/>
          <w:lang w:eastAsia="lt-LT"/>
          <w14:ligatures w14:val="none"/>
        </w:rPr>
        <w:t xml:space="preserve">e </w:t>
      </w:r>
      <w:r w:rsidRPr="00EF1B25">
        <w:rPr>
          <w:rFonts w:ascii="Times New Roman" w:eastAsia="Verdana" w:hAnsi="Times New Roman" w:cs="Times New Roman"/>
          <w:color w:val="000000"/>
          <w:kern w:val="0"/>
          <w:sz w:val="24"/>
          <w:szCs w:val="24"/>
          <w:lang w:eastAsia="lt-LT"/>
          <w14:ligatures w14:val="none"/>
        </w:rPr>
        <w:t>nurodyt</w:t>
      </w:r>
      <w:r w:rsidR="00B9427A">
        <w:rPr>
          <w:rFonts w:ascii="Times New Roman" w:eastAsia="Verdana" w:hAnsi="Times New Roman" w:cs="Times New Roman"/>
          <w:color w:val="000000"/>
          <w:kern w:val="0"/>
          <w:sz w:val="24"/>
          <w:szCs w:val="24"/>
          <w:lang w:eastAsia="lt-LT"/>
          <w14:ligatures w14:val="none"/>
        </w:rPr>
        <w:t>o</w:t>
      </w:r>
      <w:r w:rsidRPr="00EF1B25">
        <w:rPr>
          <w:rFonts w:ascii="Times New Roman" w:eastAsia="Verdana" w:hAnsi="Times New Roman" w:cs="Times New Roman"/>
          <w:color w:val="000000"/>
          <w:kern w:val="0"/>
          <w:sz w:val="24"/>
          <w:szCs w:val="24"/>
          <w:lang w:eastAsia="lt-LT"/>
          <w14:ligatures w14:val="none"/>
        </w:rPr>
        <w:t xml:space="preserve"> pašalinimo pagrind</w:t>
      </w:r>
      <w:r w:rsidR="00B9427A">
        <w:rPr>
          <w:rFonts w:ascii="Times New Roman" w:eastAsia="Verdana" w:hAnsi="Times New Roman" w:cs="Times New Roman"/>
          <w:color w:val="000000"/>
          <w:kern w:val="0"/>
          <w:sz w:val="24"/>
          <w:szCs w:val="24"/>
          <w:lang w:eastAsia="lt-LT"/>
          <w14:ligatures w14:val="none"/>
        </w:rPr>
        <w:t>o</w:t>
      </w:r>
      <w:r w:rsidRPr="00EF1B25">
        <w:rPr>
          <w:rFonts w:ascii="Times New Roman" w:eastAsia="Verdana" w:hAnsi="Times New Roman" w:cs="Times New Roman"/>
          <w:color w:val="000000"/>
          <w:kern w:val="0"/>
          <w:sz w:val="24"/>
          <w:szCs w:val="24"/>
          <w:lang w:eastAsia="lt-LT"/>
          <w14:ligatures w14:val="none"/>
        </w:rPr>
        <w:t>, gali būti atsižvelgiama į pagal VPĮ 52 ir 91 straipsnius skelbiamą informaciją.</w:t>
      </w:r>
    </w:p>
    <w:p w14:paraId="4E94182F" w14:textId="77777777" w:rsidR="00EF1B25" w:rsidRPr="00EF1B25" w:rsidRDefault="00EF1B25" w:rsidP="00725BCE">
      <w:pPr>
        <w:numPr>
          <w:ilvl w:val="0"/>
          <w:numId w:val="1"/>
        </w:numPr>
        <w:spacing w:after="0" w:line="240" w:lineRule="auto"/>
        <w:ind w:left="0" w:firstLine="851"/>
        <w:jc w:val="both"/>
        <w:rPr>
          <w:rFonts w:ascii="Times New Roman" w:eastAsia="Yu Mincho" w:hAnsi="Times New Roman" w:cs="Times New Roman"/>
          <w:kern w:val="0"/>
          <w:sz w:val="24"/>
          <w:szCs w:val="24"/>
          <w:lang w:eastAsia="lt-LT"/>
          <w14:ligatures w14:val="none"/>
        </w:rPr>
      </w:pPr>
      <w:r w:rsidRPr="00B9427A">
        <w:rPr>
          <w:rFonts w:ascii="Times New Roman" w:eastAsia="Yu Mincho" w:hAnsi="Times New Roman" w:cs="Times New Roman"/>
          <w:kern w:val="0"/>
          <w:sz w:val="24"/>
          <w:szCs w:val="24"/>
          <w:lang w:eastAsia="lt-LT"/>
          <w14:ligatures w14:val="none"/>
        </w:rPr>
        <w:t>Perkančioji</w:t>
      </w:r>
      <w:r w:rsidRPr="00EF1B25">
        <w:rPr>
          <w:rFonts w:ascii="Times New Roman" w:eastAsia="Yu Mincho" w:hAnsi="Times New Roman" w:cs="Times New Roman"/>
          <w:kern w:val="0"/>
          <w:sz w:val="24"/>
          <w:szCs w:val="24"/>
          <w:lang w:eastAsia="lt-LT"/>
          <w14:ligatures w14:val="none"/>
        </w:rPr>
        <w:t xml:space="preserve"> organizacija nereikalauja iš tiekėjo pateikti dokumentų, patvirtinančių jo pašalinimo pagrindų nebuvimą, jeigu ji:</w:t>
      </w:r>
    </w:p>
    <w:p w14:paraId="2270919A" w14:textId="77777777" w:rsidR="00EF1B25" w:rsidRPr="00EF1B25" w:rsidRDefault="00EF1B25" w:rsidP="00725BCE">
      <w:pPr>
        <w:numPr>
          <w:ilvl w:val="1"/>
          <w:numId w:val="1"/>
        </w:numPr>
        <w:spacing w:after="0" w:line="240" w:lineRule="auto"/>
        <w:ind w:left="0" w:firstLine="851"/>
        <w:jc w:val="both"/>
        <w:rPr>
          <w:rFonts w:ascii="Times New Roman" w:eastAsia="Yu Mincho" w:hAnsi="Times New Roman" w:cs="Times New Roman"/>
          <w:kern w:val="0"/>
          <w:sz w:val="24"/>
          <w:szCs w:val="24"/>
          <w:lang w:eastAsia="lt-LT"/>
          <w14:ligatures w14:val="none"/>
        </w:rPr>
      </w:pPr>
      <w:r w:rsidRPr="00EF1B25">
        <w:rPr>
          <w:rFonts w:ascii="Times New Roman" w:eastAsia="Yu Mincho" w:hAnsi="Times New Roman" w:cs="Times New Roman"/>
          <w:kern w:val="0"/>
          <w:sz w:val="24"/>
          <w:szCs w:val="24"/>
          <w:lang w:eastAsia="lt-LT"/>
          <w14:ligatures w14:val="none"/>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38E8235" w14:textId="77777777" w:rsidR="00EF1B25" w:rsidRPr="00EF1B25" w:rsidRDefault="00EF1B25" w:rsidP="00725BCE">
      <w:pPr>
        <w:numPr>
          <w:ilvl w:val="1"/>
          <w:numId w:val="1"/>
        </w:numPr>
        <w:spacing w:after="0" w:line="240" w:lineRule="auto"/>
        <w:ind w:left="0" w:firstLine="851"/>
        <w:jc w:val="both"/>
        <w:rPr>
          <w:rFonts w:ascii="Times New Roman" w:eastAsia="Yu Mincho" w:hAnsi="Times New Roman" w:cs="Times New Roman"/>
          <w:kern w:val="0"/>
          <w:sz w:val="24"/>
          <w:szCs w:val="24"/>
          <w:lang w:eastAsia="lt-LT"/>
          <w14:ligatures w14:val="none"/>
        </w:rPr>
      </w:pPr>
      <w:r w:rsidRPr="00EF1B25">
        <w:rPr>
          <w:rFonts w:ascii="Times New Roman" w:eastAsia="Yu Mincho" w:hAnsi="Times New Roman" w:cs="Times New Roman"/>
          <w:kern w:val="0"/>
          <w:sz w:val="24"/>
          <w:szCs w:val="24"/>
          <w:lang w:eastAsia="lt-LT"/>
          <w14:ligatures w14:val="none"/>
        </w:rPr>
        <w:t>šiuos dokumentus jau turi iš ankstesnių pirkimo procedūrų, jeigu šiuose dokumentuose nurodyta informacija vis dar yra aktuali (dokumentas išduotas prieš ne daugiau dienų, negu nurodyta atitinkamoje žemiau esančios lentelės eilutėje).</w:t>
      </w:r>
    </w:p>
    <w:p w14:paraId="4F939AC4" w14:textId="77777777" w:rsidR="00EF1B25" w:rsidRPr="00EF1B25" w:rsidRDefault="00EF1B25" w:rsidP="00EF1B25">
      <w:pPr>
        <w:spacing w:after="0" w:line="240" w:lineRule="auto"/>
        <w:jc w:val="both"/>
        <w:rPr>
          <w:rFonts w:ascii="Times New Roman" w:eastAsia="Yu Mincho" w:hAnsi="Times New Roman" w:cs="Times New Roman"/>
          <w:kern w:val="0"/>
          <w:sz w:val="24"/>
          <w:szCs w:val="24"/>
          <w:lang w:eastAsia="lt-LT"/>
          <w14:ligatures w14:val="none"/>
        </w:rPr>
      </w:pPr>
    </w:p>
    <w:tbl>
      <w:tblPr>
        <w:tblW w:w="14029" w:type="dxa"/>
        <w:tblLayout w:type="fixed"/>
        <w:tblCellMar>
          <w:left w:w="10" w:type="dxa"/>
          <w:right w:w="10" w:type="dxa"/>
        </w:tblCellMar>
        <w:tblLook w:val="04A0" w:firstRow="1" w:lastRow="0" w:firstColumn="1" w:lastColumn="0" w:noHBand="0" w:noVBand="1"/>
      </w:tblPr>
      <w:tblGrid>
        <w:gridCol w:w="900"/>
        <w:gridCol w:w="5191"/>
        <w:gridCol w:w="3118"/>
        <w:gridCol w:w="4820"/>
      </w:tblGrid>
      <w:tr w:rsidR="00EF1B25" w:rsidRPr="00EF1B25" w14:paraId="21B2AEC7" w14:textId="77777777" w:rsidTr="00725BCE">
        <w:tc>
          <w:tcPr>
            <w:tcW w:w="900"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6CA523C6" w14:textId="77777777" w:rsidR="00EF1B25" w:rsidRPr="00EF1B25" w:rsidRDefault="00EF1B25" w:rsidP="00EF1B25">
            <w:pPr>
              <w:spacing w:after="0" w:line="240" w:lineRule="auto"/>
              <w:ind w:left="32"/>
              <w:jc w:val="both"/>
              <w:rPr>
                <w:rFonts w:ascii="Times New Roman" w:eastAsia="Calibri" w:hAnsi="Times New Roman" w:cs="Times New Roman"/>
                <w:b/>
                <w:bCs/>
                <w:kern w:val="0"/>
                <w:sz w:val="24"/>
                <w:szCs w:val="24"/>
                <w:lang w:eastAsia="lt-LT"/>
                <w14:ligatures w14:val="none"/>
              </w:rPr>
            </w:pPr>
            <w:r w:rsidRPr="00EF1B25">
              <w:rPr>
                <w:rFonts w:ascii="Times New Roman" w:eastAsia="Calibri" w:hAnsi="Times New Roman" w:cs="Times New Roman"/>
                <w:b/>
                <w:bCs/>
                <w:kern w:val="0"/>
                <w:sz w:val="24"/>
                <w:szCs w:val="24"/>
                <w:lang w:eastAsia="lt-LT"/>
                <w14:ligatures w14:val="none"/>
              </w:rPr>
              <w:t>Eil. Nr.</w:t>
            </w:r>
          </w:p>
        </w:tc>
        <w:tc>
          <w:tcPr>
            <w:tcW w:w="5191"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165A4337" w14:textId="77777777" w:rsidR="00EF1B25" w:rsidRPr="00EF1B25" w:rsidRDefault="00EF1B25" w:rsidP="00EF1B25">
            <w:pPr>
              <w:spacing w:after="0" w:line="240" w:lineRule="auto"/>
              <w:jc w:val="both"/>
              <w:rPr>
                <w:rFonts w:ascii="Times New Roman" w:eastAsia="Calibri" w:hAnsi="Times New Roman" w:cs="Times New Roman"/>
                <w:bCs/>
                <w:kern w:val="0"/>
                <w:sz w:val="24"/>
                <w:szCs w:val="24"/>
                <w14:ligatures w14:val="none"/>
              </w:rPr>
            </w:pPr>
            <w:r w:rsidRPr="00EF1B25">
              <w:rPr>
                <w:rFonts w:ascii="Times New Roman" w:eastAsia="Calibri" w:hAnsi="Times New Roman" w:cs="Times New Roman"/>
                <w:b/>
                <w:kern w:val="0"/>
                <w:sz w:val="24"/>
                <w:szCs w:val="24"/>
                <w:lang w:eastAsia="lt-LT"/>
                <w14:ligatures w14:val="none"/>
              </w:rPr>
              <w:t>Tiekėjo pašalinimo pagrindai</w:t>
            </w:r>
          </w:p>
        </w:tc>
        <w:tc>
          <w:tcPr>
            <w:tcW w:w="3118"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1FD15832" w14:textId="77777777" w:rsidR="00EF1B25" w:rsidRPr="00EF1B25" w:rsidRDefault="00EF1B25" w:rsidP="00EF1B25">
            <w:pPr>
              <w:spacing w:after="0" w:line="240" w:lineRule="auto"/>
              <w:jc w:val="both"/>
              <w:rPr>
                <w:rFonts w:ascii="Times New Roman" w:eastAsia="Yu Mincho" w:hAnsi="Times New Roman" w:cs="Times New Roman"/>
                <w:b/>
                <w:bCs/>
                <w:kern w:val="0"/>
                <w:sz w:val="24"/>
                <w:szCs w:val="24"/>
                <w:lang w:eastAsia="lt-LT"/>
                <w14:ligatures w14:val="none"/>
              </w:rPr>
            </w:pPr>
            <w:r w:rsidRPr="00EF1B25">
              <w:rPr>
                <w:rFonts w:ascii="Times New Roman" w:eastAsia="Yu Mincho" w:hAnsi="Times New Roman" w:cs="Times New Roman"/>
                <w:b/>
                <w:bCs/>
                <w:kern w:val="0"/>
                <w:sz w:val="24"/>
                <w:szCs w:val="24"/>
                <w:lang w:eastAsia="lt-LT"/>
                <w14:ligatures w14:val="none"/>
              </w:rPr>
              <w:t xml:space="preserve">VPĮ straipsnis,  dalis, punktas bei EBVPD formos dalis pildymui </w:t>
            </w:r>
          </w:p>
        </w:tc>
        <w:tc>
          <w:tcPr>
            <w:tcW w:w="4820"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3D312705" w14:textId="77777777" w:rsidR="00EF1B25" w:rsidRPr="00EF1B25" w:rsidRDefault="00EF1B25" w:rsidP="00EF1B25">
            <w:pPr>
              <w:spacing w:after="0" w:line="240" w:lineRule="auto"/>
              <w:jc w:val="both"/>
              <w:rPr>
                <w:rFonts w:ascii="Times New Roman" w:eastAsia="Calibri" w:hAnsi="Times New Roman" w:cs="Times New Roman"/>
                <w:bCs/>
                <w:iCs/>
                <w:kern w:val="0"/>
                <w:sz w:val="24"/>
                <w:szCs w:val="24"/>
                <w14:ligatures w14:val="none"/>
              </w:rPr>
            </w:pPr>
            <w:r w:rsidRPr="00EF1B25">
              <w:rPr>
                <w:rFonts w:ascii="Times New Roman" w:eastAsia="Calibri" w:hAnsi="Times New Roman" w:cs="Times New Roman"/>
                <w:b/>
                <w:kern w:val="0"/>
                <w:sz w:val="24"/>
                <w:szCs w:val="24"/>
                <w:lang w:eastAsia="lt-LT"/>
                <w14:ligatures w14:val="none"/>
              </w:rPr>
              <w:t>Pašalinimo pagrindų nebuvimą įrodantys dokumentai</w:t>
            </w:r>
          </w:p>
        </w:tc>
      </w:tr>
      <w:tr w:rsidR="00B9427A" w:rsidRPr="00EF1B25" w14:paraId="6E355A81" w14:textId="77777777" w:rsidTr="00725BCE">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E7D877" w14:textId="77777777" w:rsidR="00B9427A" w:rsidRPr="00EF1B25" w:rsidRDefault="00B9427A" w:rsidP="00EF1B25">
            <w:pPr>
              <w:numPr>
                <w:ilvl w:val="0"/>
                <w:numId w:val="5"/>
              </w:numPr>
              <w:spacing w:after="0" w:line="240" w:lineRule="auto"/>
              <w:jc w:val="both"/>
              <w:rPr>
                <w:rFonts w:ascii="Times New Roman" w:eastAsia="Calibri" w:hAnsi="Times New Roman" w:cs="Times New Roman"/>
                <w:b/>
                <w:bCs/>
                <w:kern w:val="0"/>
                <w:sz w:val="24"/>
                <w:szCs w:val="24"/>
                <w:lang w:eastAsia="lt-LT"/>
                <w14:ligatures w14:val="none"/>
              </w:rPr>
            </w:pPr>
          </w:p>
        </w:tc>
        <w:tc>
          <w:tcPr>
            <w:tcW w:w="51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D067D" w14:textId="06D47C8A" w:rsidR="00B9427A" w:rsidRPr="00EF1B25" w:rsidRDefault="00B9427A" w:rsidP="00EF1B25">
            <w:pPr>
              <w:spacing w:after="0" w:line="240" w:lineRule="auto"/>
              <w:jc w:val="both"/>
              <w:rPr>
                <w:rFonts w:ascii="Times New Roman" w:eastAsia="Calibri" w:hAnsi="Times New Roman" w:cs="Times New Roman"/>
                <w:b/>
                <w:bCs/>
                <w:kern w:val="0"/>
                <w:sz w:val="24"/>
                <w:szCs w:val="24"/>
                <w14:ligatures w14:val="none"/>
              </w:rPr>
            </w:pPr>
            <w:r w:rsidRPr="00EF1B25">
              <w:rPr>
                <w:rFonts w:ascii="Times New Roman" w:eastAsia="Calibri" w:hAnsi="Times New Roman" w:cs="Times New Roman"/>
                <w:kern w:val="0"/>
                <w:sz w:val="24"/>
                <w:szCs w:val="24"/>
                <w:lang w:eastAsia="lt-LT"/>
                <w14:ligatures w14:val="none"/>
              </w:rPr>
              <w:t>Tiekėjas su kitais tiekėjais yra sudaręs susitarimų, kuriais siekiama iškreipti konkurenciją atliekamame pirkime, ir perkančioji organizacija dėl to turi įtikinamų duomenų.</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B9A735" w14:textId="77777777" w:rsidR="00B9427A" w:rsidRPr="00EF1B25" w:rsidRDefault="00B9427A" w:rsidP="00EF1B25">
            <w:pPr>
              <w:spacing w:after="0" w:line="240" w:lineRule="auto"/>
              <w:jc w:val="both"/>
              <w:rPr>
                <w:rFonts w:ascii="Times New Roman" w:eastAsia="Yu Mincho" w:hAnsi="Times New Roman" w:cs="Times New Roman"/>
                <w:b/>
                <w:bCs/>
                <w:kern w:val="0"/>
                <w:sz w:val="24"/>
                <w:szCs w:val="24"/>
                <w:lang w:eastAsia="lt-LT"/>
                <w14:ligatures w14:val="none"/>
              </w:rPr>
            </w:pPr>
            <w:r w:rsidRPr="00EF1B25">
              <w:rPr>
                <w:rFonts w:ascii="Times New Roman" w:eastAsia="Yu Mincho" w:hAnsi="Times New Roman" w:cs="Times New Roman"/>
                <w:b/>
                <w:bCs/>
                <w:kern w:val="0"/>
                <w:sz w:val="24"/>
                <w:szCs w:val="24"/>
                <w:lang w:eastAsia="lt-LT"/>
                <w14:ligatures w14:val="none"/>
              </w:rPr>
              <w:t>VPĮ 46 straipsnio 4 dalies 1 punktas</w:t>
            </w:r>
          </w:p>
          <w:p w14:paraId="5B5082E8" w14:textId="77777777" w:rsidR="00B9427A" w:rsidRPr="00EF1B25" w:rsidRDefault="00B9427A" w:rsidP="00EF1B25">
            <w:pPr>
              <w:spacing w:after="0" w:line="240" w:lineRule="auto"/>
              <w:jc w:val="both"/>
              <w:rPr>
                <w:rFonts w:ascii="Times New Roman" w:eastAsia="Yu Mincho" w:hAnsi="Times New Roman" w:cs="Times New Roman"/>
                <w:kern w:val="0"/>
                <w:sz w:val="24"/>
                <w:szCs w:val="24"/>
                <w:lang w:eastAsia="lt-LT"/>
                <w14:ligatures w14:val="none"/>
              </w:rPr>
            </w:pPr>
          </w:p>
          <w:p w14:paraId="01D6B6C4" w14:textId="014AD95E" w:rsidR="00B9427A" w:rsidRPr="00EF1B25" w:rsidRDefault="00B9427A" w:rsidP="00EF1B25">
            <w:pPr>
              <w:spacing w:after="0" w:line="240" w:lineRule="auto"/>
              <w:jc w:val="both"/>
              <w:rPr>
                <w:rFonts w:ascii="Times New Roman" w:eastAsia="Yu Mincho" w:hAnsi="Times New Roman" w:cs="Times New Roman"/>
                <w:kern w:val="0"/>
                <w:sz w:val="24"/>
                <w:szCs w:val="24"/>
                <w14:ligatures w14:val="none"/>
              </w:rPr>
            </w:pPr>
            <w:r w:rsidRPr="00EF1B25">
              <w:rPr>
                <w:rFonts w:ascii="Times New Roman" w:eastAsia="Yu Mincho" w:hAnsi="Times New Roman" w:cs="Times New Roman"/>
                <w:kern w:val="0"/>
                <w:sz w:val="24"/>
                <w:szCs w:val="24"/>
                <w:lang w:eastAsia="lt-LT"/>
                <w14:ligatures w14:val="none"/>
              </w:rPr>
              <w:t>EBVPD III dalies C10 punktas</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225CF9" w14:textId="77777777" w:rsidR="00B9427A" w:rsidRPr="00EF1B25" w:rsidRDefault="00B9427A" w:rsidP="00EF1B25">
            <w:pPr>
              <w:spacing w:after="0" w:line="240" w:lineRule="auto"/>
              <w:jc w:val="both"/>
              <w:rPr>
                <w:rFonts w:ascii="Times New Roman" w:eastAsia="Calibri" w:hAnsi="Times New Roman" w:cs="Times New Roman"/>
                <w:kern w:val="0"/>
                <w:sz w:val="24"/>
                <w:szCs w:val="24"/>
                <w14:ligatures w14:val="none"/>
              </w:rPr>
            </w:pPr>
            <w:r w:rsidRPr="00EF1B25">
              <w:rPr>
                <w:rFonts w:ascii="Times New Roman" w:eastAsia="Calibri" w:hAnsi="Times New Roman" w:cs="Times New Roman"/>
                <w:kern w:val="0"/>
                <w:sz w:val="24"/>
                <w:szCs w:val="24"/>
                <w14:ligatures w14:val="none"/>
              </w:rPr>
              <w:t>Iš Lietuvoje įsteigtų subjektų įrodančių dokumentų nereikalaujama. Užtenka pateikto EBVPD.</w:t>
            </w:r>
          </w:p>
          <w:p w14:paraId="295577CD" w14:textId="77777777" w:rsidR="00B9427A" w:rsidRPr="00EF1B25" w:rsidRDefault="00B9427A" w:rsidP="00EF1B25">
            <w:pPr>
              <w:spacing w:after="0" w:line="240" w:lineRule="auto"/>
              <w:jc w:val="both"/>
              <w:rPr>
                <w:rFonts w:ascii="Times New Roman" w:eastAsia="Calibri" w:hAnsi="Times New Roman" w:cs="Times New Roman"/>
                <w:bCs/>
                <w:iCs/>
                <w:kern w:val="0"/>
                <w:sz w:val="24"/>
                <w:szCs w:val="24"/>
                <w14:ligatures w14:val="none"/>
              </w:rPr>
            </w:pPr>
          </w:p>
          <w:p w14:paraId="09326ABC" w14:textId="77777777" w:rsidR="00B9427A" w:rsidRPr="00EF1B25" w:rsidRDefault="00B9427A" w:rsidP="00EF1B25">
            <w:pPr>
              <w:spacing w:after="0" w:line="240" w:lineRule="auto"/>
              <w:jc w:val="both"/>
              <w:rPr>
                <w:rFonts w:ascii="Times New Roman" w:eastAsia="Calibri" w:hAnsi="Times New Roman" w:cs="Times New Roman"/>
                <w:b/>
                <w:bCs/>
                <w:kern w:val="0"/>
                <w:sz w:val="24"/>
                <w:szCs w:val="24"/>
                <w:lang w:eastAsia="lt-LT"/>
                <w14:ligatures w14:val="none"/>
              </w:rPr>
            </w:pPr>
          </w:p>
        </w:tc>
      </w:tr>
      <w:tr w:rsidR="00B9427A" w:rsidRPr="00EF1B25" w14:paraId="7FD3FFB6" w14:textId="77777777" w:rsidTr="00725BCE">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DDE726" w14:textId="77777777" w:rsidR="00B9427A" w:rsidRPr="00EF1B25" w:rsidRDefault="00B9427A" w:rsidP="00EF1B25">
            <w:pPr>
              <w:numPr>
                <w:ilvl w:val="0"/>
                <w:numId w:val="5"/>
              </w:numPr>
              <w:spacing w:after="0" w:line="240" w:lineRule="auto"/>
              <w:jc w:val="both"/>
              <w:rPr>
                <w:rFonts w:ascii="Times New Roman" w:eastAsia="Calibri" w:hAnsi="Times New Roman" w:cs="Times New Roman"/>
                <w:b/>
                <w:bCs/>
                <w:kern w:val="0"/>
                <w:sz w:val="24"/>
                <w:szCs w:val="24"/>
                <w:lang w:eastAsia="lt-LT"/>
                <w14:ligatures w14:val="none"/>
              </w:rPr>
            </w:pPr>
          </w:p>
        </w:tc>
        <w:tc>
          <w:tcPr>
            <w:tcW w:w="51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BF510C" w14:textId="77777777" w:rsidR="00B9427A" w:rsidRPr="00EF1B25" w:rsidRDefault="00B9427A" w:rsidP="00EF1B25">
            <w:pPr>
              <w:spacing w:after="0" w:line="240" w:lineRule="auto"/>
              <w:jc w:val="both"/>
              <w:rPr>
                <w:rFonts w:ascii="Times New Roman" w:eastAsia="Calibri" w:hAnsi="Times New Roman" w:cs="Times New Roman"/>
                <w:b/>
                <w:bCs/>
                <w:kern w:val="0"/>
                <w:sz w:val="24"/>
                <w:szCs w:val="24"/>
                <w:lang w:eastAsia="lt-LT"/>
                <w14:ligatures w14:val="none"/>
              </w:rPr>
            </w:pPr>
            <w:r w:rsidRPr="00EF1B25">
              <w:rPr>
                <w:rFonts w:ascii="Times New Roman" w:eastAsia="Calibri" w:hAnsi="Times New Roman" w:cs="Times New Roman"/>
                <w:kern w:val="0"/>
                <w:sz w:val="24"/>
                <w:szCs w:val="24"/>
                <w:lang w:eastAsia="lt-LT"/>
                <w14:ligatures w14:val="none"/>
              </w:rPr>
              <w:t xml:space="preserve">Tiekėjas pirkimo metu pateko į interesų konflikto situaciją, kaip apibrėžta VPĮ 21 straipsnyje, ir atitinkamos padėties negalima ištaisyti. </w:t>
            </w:r>
          </w:p>
          <w:p w14:paraId="4EF96004" w14:textId="6D042D56" w:rsidR="00B9427A" w:rsidRPr="00EF1B25" w:rsidRDefault="00B9427A" w:rsidP="00EF1B25">
            <w:pPr>
              <w:spacing w:after="0" w:line="240" w:lineRule="auto"/>
              <w:jc w:val="both"/>
              <w:rPr>
                <w:rFonts w:ascii="Times New Roman" w:eastAsia="Calibri" w:hAnsi="Times New Roman" w:cs="Times New Roman"/>
                <w:color w:val="FFC000"/>
                <w:kern w:val="0"/>
                <w:sz w:val="24"/>
                <w:szCs w:val="24"/>
                <w14:ligatures w14:val="none"/>
              </w:rPr>
            </w:pPr>
            <w:r w:rsidRPr="00EF1B25">
              <w:rPr>
                <w:rFonts w:ascii="Times New Roman" w:eastAsia="Calibri" w:hAnsi="Times New Roman" w:cs="Times New Roman"/>
                <w:kern w:val="0"/>
                <w:sz w:val="24"/>
                <w:szCs w:val="24"/>
                <w:lang w:eastAsia="lt-LT"/>
                <w14:ligatures w14:val="none"/>
              </w:rPr>
              <w:t xml:space="preserve">Laikoma, kad atitinkamos padėties dėl interesų konflikto negalima ištaisyti, jeigu į interesų konfliktą patekę asmenys nulėmė viešojo pirkimo komisijos ar perkančiosios organizacijos </w:t>
            </w:r>
            <w:r w:rsidRPr="00EF1B25">
              <w:rPr>
                <w:rFonts w:ascii="Times New Roman" w:eastAsia="Calibri" w:hAnsi="Times New Roman" w:cs="Times New Roman"/>
                <w:kern w:val="0"/>
                <w:sz w:val="24"/>
                <w:szCs w:val="24"/>
                <w:lang w:eastAsia="lt-LT"/>
                <w14:ligatures w14:val="none"/>
              </w:rPr>
              <w:lastRenderedPageBreak/>
              <w:t>sprendimus ir šių sprendimų pakeitimas prieštarautų VPĮ nuostatoms.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691281" w14:textId="77777777" w:rsidR="00B9427A" w:rsidRPr="00EF1B25" w:rsidRDefault="00B9427A" w:rsidP="00EF1B25">
            <w:pPr>
              <w:spacing w:after="0" w:line="240" w:lineRule="auto"/>
              <w:jc w:val="both"/>
              <w:rPr>
                <w:rFonts w:ascii="Times New Roman" w:eastAsia="Yu Mincho" w:hAnsi="Times New Roman" w:cs="Times New Roman"/>
                <w:b/>
                <w:bCs/>
                <w:kern w:val="0"/>
                <w:sz w:val="24"/>
                <w:szCs w:val="24"/>
                <w:lang w:eastAsia="lt-LT"/>
                <w14:ligatures w14:val="none"/>
              </w:rPr>
            </w:pPr>
            <w:r w:rsidRPr="00EF1B25">
              <w:rPr>
                <w:rFonts w:ascii="Times New Roman" w:eastAsia="Yu Mincho" w:hAnsi="Times New Roman" w:cs="Times New Roman"/>
                <w:b/>
                <w:bCs/>
                <w:kern w:val="0"/>
                <w:sz w:val="24"/>
                <w:szCs w:val="24"/>
                <w:lang w:eastAsia="lt-LT"/>
                <w14:ligatures w14:val="none"/>
              </w:rPr>
              <w:lastRenderedPageBreak/>
              <w:t>VPĮ 46 straipsnio 4 dalies 2 punktas</w:t>
            </w:r>
          </w:p>
          <w:p w14:paraId="45F7C24B" w14:textId="77777777" w:rsidR="00B9427A" w:rsidRPr="00EF1B25" w:rsidRDefault="00B9427A" w:rsidP="00EF1B25">
            <w:pPr>
              <w:spacing w:after="0" w:line="240" w:lineRule="auto"/>
              <w:jc w:val="both"/>
              <w:rPr>
                <w:rFonts w:ascii="Times New Roman" w:eastAsia="Yu Mincho" w:hAnsi="Times New Roman" w:cs="Times New Roman"/>
                <w:kern w:val="0"/>
                <w:sz w:val="24"/>
                <w:szCs w:val="24"/>
                <w:lang w:eastAsia="lt-LT"/>
                <w14:ligatures w14:val="none"/>
              </w:rPr>
            </w:pPr>
          </w:p>
          <w:p w14:paraId="67B5D796" w14:textId="500BD6BD" w:rsidR="00B9427A" w:rsidRPr="00EF1B25" w:rsidRDefault="00B9427A" w:rsidP="00EF1B25">
            <w:pPr>
              <w:spacing w:after="0" w:line="240" w:lineRule="auto"/>
              <w:jc w:val="both"/>
              <w:rPr>
                <w:rFonts w:ascii="Times New Roman" w:eastAsia="Yu Mincho" w:hAnsi="Times New Roman" w:cs="Times New Roman"/>
                <w:b/>
                <w:bCs/>
                <w:color w:val="FFC000"/>
                <w:kern w:val="0"/>
                <w:sz w:val="24"/>
                <w:szCs w:val="24"/>
                <w:lang w:eastAsia="lt-LT"/>
                <w14:ligatures w14:val="none"/>
              </w:rPr>
            </w:pPr>
            <w:r w:rsidRPr="00EF1B25">
              <w:rPr>
                <w:rFonts w:ascii="Times New Roman" w:eastAsia="Yu Mincho" w:hAnsi="Times New Roman" w:cs="Times New Roman"/>
                <w:kern w:val="0"/>
                <w:sz w:val="24"/>
                <w:szCs w:val="24"/>
                <w:lang w:eastAsia="lt-LT"/>
                <w14:ligatures w14:val="none"/>
              </w:rPr>
              <w:t>EBVPD III dalies C12 punktas</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CE34E3" w14:textId="77777777" w:rsidR="00B9427A" w:rsidRPr="00EF1B25" w:rsidRDefault="00B9427A" w:rsidP="00EF1B25">
            <w:pPr>
              <w:spacing w:after="0" w:line="240" w:lineRule="auto"/>
              <w:jc w:val="both"/>
              <w:rPr>
                <w:rFonts w:ascii="Times New Roman" w:eastAsia="Calibri" w:hAnsi="Times New Roman" w:cs="Times New Roman"/>
                <w:kern w:val="0"/>
                <w:sz w:val="24"/>
                <w:szCs w:val="24"/>
                <w14:ligatures w14:val="none"/>
              </w:rPr>
            </w:pPr>
            <w:r w:rsidRPr="00EF1B25">
              <w:rPr>
                <w:rFonts w:ascii="Times New Roman" w:eastAsia="Calibri" w:hAnsi="Times New Roman" w:cs="Times New Roman"/>
                <w:kern w:val="0"/>
                <w:sz w:val="24"/>
                <w:szCs w:val="24"/>
                <w14:ligatures w14:val="none"/>
              </w:rPr>
              <w:t>Iš Lietuvoje įsteigtų subjektų įrodančių dokumentų nereikalaujama. Užtenka pateikto EBVPD.</w:t>
            </w:r>
          </w:p>
          <w:p w14:paraId="00CF97AD" w14:textId="77777777" w:rsidR="00B9427A" w:rsidRPr="00EF1B25" w:rsidRDefault="00B9427A" w:rsidP="00EF1B25">
            <w:pPr>
              <w:spacing w:after="0" w:line="240" w:lineRule="auto"/>
              <w:jc w:val="both"/>
              <w:rPr>
                <w:rFonts w:ascii="Times New Roman" w:eastAsia="Calibri" w:hAnsi="Times New Roman" w:cs="Times New Roman"/>
                <w:bCs/>
                <w:iCs/>
                <w:kern w:val="0"/>
                <w:sz w:val="24"/>
                <w:szCs w:val="24"/>
                <w14:ligatures w14:val="none"/>
              </w:rPr>
            </w:pPr>
          </w:p>
          <w:p w14:paraId="4DF30A03" w14:textId="77777777" w:rsidR="00B9427A" w:rsidRPr="00EF1B25" w:rsidRDefault="00B9427A" w:rsidP="00EF1B25">
            <w:pPr>
              <w:spacing w:after="0" w:line="240" w:lineRule="auto"/>
              <w:jc w:val="both"/>
              <w:rPr>
                <w:rFonts w:ascii="Times New Roman" w:eastAsia="Calibri" w:hAnsi="Times New Roman" w:cs="Times New Roman"/>
                <w:color w:val="FFC000"/>
                <w:kern w:val="0"/>
                <w:sz w:val="24"/>
                <w:szCs w:val="24"/>
                <w:lang w:eastAsia="lt-LT"/>
                <w14:ligatures w14:val="none"/>
              </w:rPr>
            </w:pPr>
          </w:p>
        </w:tc>
      </w:tr>
      <w:tr w:rsidR="00B9427A" w:rsidRPr="00EF1B25" w14:paraId="18E25BFF" w14:textId="77777777" w:rsidTr="00725BCE">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05D52B" w14:textId="77777777" w:rsidR="00B9427A" w:rsidRPr="00EF1B25" w:rsidRDefault="00B9427A" w:rsidP="00EF1B25">
            <w:pPr>
              <w:numPr>
                <w:ilvl w:val="0"/>
                <w:numId w:val="5"/>
              </w:numPr>
              <w:spacing w:after="0" w:line="240" w:lineRule="auto"/>
              <w:jc w:val="both"/>
              <w:rPr>
                <w:rFonts w:ascii="Times New Roman" w:eastAsia="Calibri" w:hAnsi="Times New Roman" w:cs="Times New Roman"/>
                <w:b/>
                <w:bCs/>
                <w:kern w:val="0"/>
                <w:sz w:val="24"/>
                <w:szCs w:val="24"/>
                <w:lang w:eastAsia="lt-LT"/>
                <w14:ligatures w14:val="none"/>
              </w:rPr>
            </w:pPr>
            <w:bookmarkStart w:id="4" w:name="_Hlk90887843"/>
          </w:p>
        </w:tc>
        <w:tc>
          <w:tcPr>
            <w:tcW w:w="51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C84528" w14:textId="35F51269" w:rsidR="00B9427A" w:rsidRPr="00EF1B25" w:rsidRDefault="00B9427A" w:rsidP="00EF1B25">
            <w:pPr>
              <w:spacing w:after="0" w:line="240" w:lineRule="auto"/>
              <w:jc w:val="both"/>
              <w:rPr>
                <w:rFonts w:ascii="Times New Roman" w:eastAsia="Calibri" w:hAnsi="Times New Roman" w:cs="Times New Roman"/>
                <w:b/>
                <w:bCs/>
                <w:kern w:val="0"/>
                <w:sz w:val="24"/>
                <w:szCs w:val="24"/>
                <w14:ligatures w14:val="none"/>
              </w:rPr>
            </w:pPr>
            <w:r w:rsidRPr="00EF1B25">
              <w:rPr>
                <w:rFonts w:ascii="Times New Roman" w:eastAsia="Calibri" w:hAnsi="Times New Roman" w:cs="Times New Roman"/>
                <w:kern w:val="0"/>
                <w:sz w:val="24"/>
                <w:szCs w:val="24"/>
                <w:lang w:eastAsia="lt-LT"/>
                <w14:ligatures w14:val="none"/>
              </w:rPr>
              <w:t>Pažeista konkurencija, kaip nustatyta VPĮ 27 straipsnio 3 ir 4 dalyse, ir atitinkamos padėties negalima ištaisyti.</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CC6E8" w14:textId="77777777" w:rsidR="00B9427A" w:rsidRPr="00EF1B25" w:rsidRDefault="00B9427A" w:rsidP="00EF1B25">
            <w:pPr>
              <w:spacing w:after="0" w:line="240" w:lineRule="auto"/>
              <w:jc w:val="both"/>
              <w:rPr>
                <w:rFonts w:ascii="Times New Roman" w:eastAsia="Yu Mincho" w:hAnsi="Times New Roman" w:cs="Times New Roman"/>
                <w:b/>
                <w:bCs/>
                <w:kern w:val="0"/>
                <w:sz w:val="24"/>
                <w:szCs w:val="24"/>
                <w:lang w:eastAsia="lt-LT"/>
                <w14:ligatures w14:val="none"/>
              </w:rPr>
            </w:pPr>
            <w:r w:rsidRPr="00EF1B25">
              <w:rPr>
                <w:rFonts w:ascii="Times New Roman" w:eastAsia="Yu Mincho" w:hAnsi="Times New Roman" w:cs="Times New Roman"/>
                <w:b/>
                <w:bCs/>
                <w:kern w:val="0"/>
                <w:sz w:val="24"/>
                <w:szCs w:val="24"/>
                <w:lang w:eastAsia="lt-LT"/>
                <w14:ligatures w14:val="none"/>
              </w:rPr>
              <w:t>VPĮ 46 straipsnio 4 dalies 3 punktas</w:t>
            </w:r>
          </w:p>
          <w:p w14:paraId="2AC78202" w14:textId="77777777" w:rsidR="00B9427A" w:rsidRPr="00EF1B25" w:rsidRDefault="00B9427A" w:rsidP="00EF1B25">
            <w:pPr>
              <w:spacing w:after="0" w:line="240" w:lineRule="auto"/>
              <w:jc w:val="both"/>
              <w:rPr>
                <w:rFonts w:ascii="Times New Roman" w:eastAsia="Yu Mincho" w:hAnsi="Times New Roman" w:cs="Times New Roman"/>
                <w:kern w:val="0"/>
                <w:sz w:val="24"/>
                <w:szCs w:val="24"/>
                <w:lang w:eastAsia="lt-LT"/>
                <w14:ligatures w14:val="none"/>
              </w:rPr>
            </w:pPr>
          </w:p>
          <w:p w14:paraId="682C34A0" w14:textId="23F1750E" w:rsidR="00B9427A" w:rsidRPr="00EF1B25" w:rsidRDefault="00B9427A" w:rsidP="00EF1B25">
            <w:pPr>
              <w:spacing w:after="0" w:line="240" w:lineRule="auto"/>
              <w:jc w:val="both"/>
              <w:rPr>
                <w:rFonts w:ascii="Times New Roman" w:eastAsia="Yu Mincho" w:hAnsi="Times New Roman" w:cs="Times New Roman"/>
                <w:kern w:val="0"/>
                <w:sz w:val="24"/>
                <w:szCs w:val="24"/>
                <w:lang w:eastAsia="lt-LT"/>
                <w14:ligatures w14:val="none"/>
              </w:rPr>
            </w:pPr>
            <w:r w:rsidRPr="00EF1B25">
              <w:rPr>
                <w:rFonts w:ascii="Times New Roman" w:eastAsia="Yu Mincho" w:hAnsi="Times New Roman" w:cs="Times New Roman"/>
                <w:kern w:val="0"/>
                <w:sz w:val="24"/>
                <w:szCs w:val="24"/>
                <w:lang w:eastAsia="lt-LT"/>
                <w14:ligatures w14:val="none"/>
              </w:rPr>
              <w:t>EBVPD III dalies C13 punktas</w:t>
            </w:r>
            <w:r w:rsidRPr="00EF1B25">
              <w:rPr>
                <w:rFonts w:ascii="Times New Roman" w:eastAsia="Yu Mincho" w:hAnsi="Times New Roman" w:cs="Times New Roman"/>
                <w:kern w:val="0"/>
                <w:sz w:val="24"/>
                <w:szCs w:val="24"/>
                <w14:ligatures w14:val="none"/>
              </w:rPr>
              <w:t xml:space="preserve"> </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2558C6" w14:textId="77777777" w:rsidR="00B9427A" w:rsidRPr="00EF1B25" w:rsidRDefault="00B9427A" w:rsidP="00EF1B25">
            <w:pPr>
              <w:spacing w:after="0" w:line="240" w:lineRule="auto"/>
              <w:jc w:val="both"/>
              <w:rPr>
                <w:rFonts w:ascii="Times New Roman" w:eastAsia="Calibri" w:hAnsi="Times New Roman" w:cs="Times New Roman"/>
                <w:kern w:val="0"/>
                <w:sz w:val="24"/>
                <w:szCs w:val="24"/>
                <w14:ligatures w14:val="none"/>
              </w:rPr>
            </w:pPr>
            <w:r w:rsidRPr="00EF1B25">
              <w:rPr>
                <w:rFonts w:ascii="Times New Roman" w:eastAsia="Calibri" w:hAnsi="Times New Roman" w:cs="Times New Roman"/>
                <w:kern w:val="0"/>
                <w:sz w:val="24"/>
                <w:szCs w:val="24"/>
                <w14:ligatures w14:val="none"/>
              </w:rPr>
              <w:t>Iš Lietuvoje įsteigtų subjektų įrodančių dokumentų nereikalaujama. Užtenka pateikto EBVPD.</w:t>
            </w:r>
          </w:p>
          <w:p w14:paraId="1AC529D4" w14:textId="0C9F3B3B" w:rsidR="00B9427A" w:rsidRPr="00EF1B25" w:rsidRDefault="00B9427A" w:rsidP="00EF1B25">
            <w:pPr>
              <w:spacing w:after="0" w:line="240" w:lineRule="auto"/>
              <w:jc w:val="both"/>
              <w:rPr>
                <w:rFonts w:ascii="Times New Roman" w:eastAsia="Calibri" w:hAnsi="Times New Roman" w:cs="Times New Roman"/>
                <w:kern w:val="0"/>
                <w:sz w:val="24"/>
                <w:szCs w:val="24"/>
                <w:lang w:eastAsia="lt-LT"/>
                <w14:ligatures w14:val="none"/>
              </w:rPr>
            </w:pPr>
          </w:p>
        </w:tc>
      </w:tr>
      <w:bookmarkEnd w:id="4"/>
      <w:tr w:rsidR="00B9427A" w:rsidRPr="00EF1B25" w14:paraId="1FE6D1B1" w14:textId="77777777" w:rsidTr="00725BCE">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EFFF08" w14:textId="77777777" w:rsidR="00B9427A" w:rsidRPr="00EF1B25" w:rsidRDefault="00B9427A" w:rsidP="00EF1B25">
            <w:pPr>
              <w:numPr>
                <w:ilvl w:val="0"/>
                <w:numId w:val="5"/>
              </w:numPr>
              <w:spacing w:after="0" w:line="240" w:lineRule="auto"/>
              <w:jc w:val="both"/>
              <w:rPr>
                <w:rFonts w:ascii="Times New Roman" w:eastAsia="Calibri" w:hAnsi="Times New Roman" w:cs="Times New Roman"/>
                <w:b/>
                <w:bCs/>
                <w:kern w:val="0"/>
                <w:sz w:val="24"/>
                <w:szCs w:val="24"/>
                <w:lang w:eastAsia="lt-LT"/>
                <w14:ligatures w14:val="none"/>
              </w:rPr>
            </w:pPr>
          </w:p>
        </w:tc>
        <w:tc>
          <w:tcPr>
            <w:tcW w:w="51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FC016B" w14:textId="77777777" w:rsidR="00B9427A" w:rsidRPr="00EF1B25" w:rsidRDefault="00B9427A" w:rsidP="00EF1B25">
            <w:pPr>
              <w:spacing w:after="0" w:line="240" w:lineRule="auto"/>
              <w:jc w:val="both"/>
              <w:rPr>
                <w:rFonts w:ascii="Times New Roman" w:eastAsia="Calibri" w:hAnsi="Times New Roman" w:cs="Times New Roman"/>
                <w:kern w:val="0"/>
                <w:sz w:val="24"/>
                <w:szCs w:val="24"/>
                <w:lang w:eastAsia="lt-LT"/>
                <w14:ligatures w14:val="none"/>
              </w:rPr>
            </w:pPr>
            <w:r w:rsidRPr="00EF1B25">
              <w:rPr>
                <w:rFonts w:ascii="Times New Roman" w:eastAsia="Calibri" w:hAnsi="Times New Roman" w:cs="Times New Roman"/>
                <w:kern w:val="0"/>
                <w:sz w:val="24"/>
                <w:szCs w:val="24"/>
                <w:lang w:eastAsia="lt-LT"/>
                <w14:ligatures w14:val="none"/>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ACF44A7" w14:textId="77777777" w:rsidR="00B9427A" w:rsidRPr="00EF1B25" w:rsidRDefault="00B9427A" w:rsidP="00EF1B25">
            <w:pPr>
              <w:spacing w:after="0" w:line="240" w:lineRule="auto"/>
              <w:jc w:val="both"/>
              <w:rPr>
                <w:rFonts w:ascii="Times New Roman" w:eastAsia="Calibri" w:hAnsi="Times New Roman" w:cs="Times New Roman"/>
                <w:bCs/>
                <w:kern w:val="0"/>
                <w:sz w:val="24"/>
                <w:szCs w:val="24"/>
                <w:lang w:eastAsia="lt-LT"/>
                <w14:ligatures w14:val="none"/>
              </w:rPr>
            </w:pPr>
            <w:r w:rsidRPr="00EF1B25">
              <w:rPr>
                <w:rFonts w:ascii="Times New Roman" w:eastAsia="Calibri" w:hAnsi="Times New Roman" w:cs="Times New Roman"/>
                <w:bCs/>
                <w:kern w:val="0"/>
                <w:sz w:val="24"/>
                <w:szCs w:val="24"/>
                <w:lang w:eastAsia="lt-LT"/>
                <w14:ligatures w14:val="none"/>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817B4FE" w14:textId="7FC4195A" w:rsidR="00B9427A" w:rsidRPr="00EF1B25" w:rsidRDefault="00B9427A" w:rsidP="00EF1B25">
            <w:pPr>
              <w:spacing w:after="0" w:line="240" w:lineRule="auto"/>
              <w:jc w:val="both"/>
              <w:rPr>
                <w:rFonts w:ascii="Times New Roman" w:eastAsia="Calibri" w:hAnsi="Times New Roman" w:cs="Times New Roman"/>
                <w:b/>
                <w:bCs/>
                <w:kern w:val="0"/>
                <w:sz w:val="24"/>
                <w:szCs w:val="24"/>
                <w:lang w:eastAsia="lt-LT"/>
                <w14:ligatures w14:val="none"/>
              </w:rPr>
            </w:pPr>
            <w:r w:rsidRPr="00EF1B25">
              <w:rPr>
                <w:rFonts w:ascii="Times New Roman" w:eastAsia="Calibri" w:hAnsi="Times New Roman" w:cs="Times New Roman"/>
                <w:bCs/>
                <w:kern w:val="0"/>
                <w:sz w:val="24"/>
                <w:szCs w:val="24"/>
                <w:lang w:eastAsia="lt-LT"/>
                <w14:ligatures w14:val="none"/>
              </w:rPr>
              <w:t xml:space="preserve">Šiuo pagrindu tiekėjas taip pat pašalinamas iš pirkimo procedūros, kai, vadovaujantis kitų valstybių teisės aktais, ankstesnių procedūrų metu jis nuslėpė informaciją ar pateikė melagingą informaciją arba dėl melagingos informacijos </w:t>
            </w:r>
            <w:r w:rsidRPr="00EF1B25">
              <w:rPr>
                <w:rFonts w:ascii="Times New Roman" w:eastAsia="Calibri" w:hAnsi="Times New Roman" w:cs="Times New Roman"/>
                <w:bCs/>
                <w:kern w:val="0"/>
                <w:sz w:val="24"/>
                <w:szCs w:val="24"/>
                <w:lang w:eastAsia="lt-LT"/>
                <w14:ligatures w14:val="none"/>
              </w:rPr>
              <w:lastRenderedPageBreak/>
              <w:t>pateikimo negalėjo pateikti patvirtinančių dokumentų, dėl ko per pastaruosius vienus metus buvo pašalintas iš pirkimo ar koncesijos suteikimo procedūrų arba taikomos kitos panašios sankcijos.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07FB6A" w14:textId="77777777" w:rsidR="00B9427A" w:rsidRPr="00EF1B25" w:rsidRDefault="00B9427A" w:rsidP="00EF1B25">
            <w:pPr>
              <w:spacing w:after="0" w:line="240" w:lineRule="auto"/>
              <w:jc w:val="both"/>
              <w:rPr>
                <w:rFonts w:ascii="Times New Roman" w:eastAsia="Yu Mincho" w:hAnsi="Times New Roman" w:cs="Times New Roman"/>
                <w:b/>
                <w:bCs/>
                <w:kern w:val="0"/>
                <w:sz w:val="24"/>
                <w:szCs w:val="24"/>
                <w:lang w:eastAsia="lt-LT"/>
                <w14:ligatures w14:val="none"/>
              </w:rPr>
            </w:pPr>
            <w:r w:rsidRPr="00EF1B25">
              <w:rPr>
                <w:rFonts w:ascii="Times New Roman" w:eastAsia="Yu Mincho" w:hAnsi="Times New Roman" w:cs="Times New Roman"/>
                <w:b/>
                <w:bCs/>
                <w:kern w:val="0"/>
                <w:sz w:val="24"/>
                <w:szCs w:val="24"/>
                <w:lang w:eastAsia="lt-LT"/>
                <w14:ligatures w14:val="none"/>
              </w:rPr>
              <w:lastRenderedPageBreak/>
              <w:t>VPĮ 46 straipsnio 4 dalies 4 punktas</w:t>
            </w:r>
          </w:p>
          <w:p w14:paraId="4344FDA1" w14:textId="77777777" w:rsidR="00B9427A" w:rsidRPr="00EF1B25" w:rsidRDefault="00B9427A" w:rsidP="00EF1B25">
            <w:pPr>
              <w:spacing w:after="0" w:line="240" w:lineRule="auto"/>
              <w:jc w:val="both"/>
              <w:rPr>
                <w:rFonts w:ascii="Times New Roman" w:eastAsia="Yu Mincho" w:hAnsi="Times New Roman" w:cs="Times New Roman"/>
                <w:kern w:val="0"/>
                <w:sz w:val="24"/>
                <w:szCs w:val="24"/>
                <w:lang w:eastAsia="lt-LT"/>
                <w14:ligatures w14:val="none"/>
              </w:rPr>
            </w:pPr>
          </w:p>
          <w:p w14:paraId="053BD087" w14:textId="7349EB1E" w:rsidR="00B9427A" w:rsidRPr="00EF1B25" w:rsidRDefault="00B9427A" w:rsidP="00EF1B25">
            <w:pPr>
              <w:spacing w:after="0" w:line="240" w:lineRule="auto"/>
              <w:jc w:val="both"/>
              <w:rPr>
                <w:rFonts w:ascii="Times New Roman" w:eastAsia="Yu Mincho" w:hAnsi="Times New Roman" w:cs="Times New Roman"/>
                <w:kern w:val="0"/>
                <w:sz w:val="24"/>
                <w:szCs w:val="24"/>
                <w14:ligatures w14:val="none"/>
              </w:rPr>
            </w:pPr>
            <w:r w:rsidRPr="00EF1B25">
              <w:rPr>
                <w:rFonts w:ascii="Times New Roman" w:eastAsia="Yu Mincho" w:hAnsi="Times New Roman" w:cs="Times New Roman"/>
                <w:kern w:val="0"/>
                <w:sz w:val="24"/>
                <w:szCs w:val="24"/>
                <w:lang w:eastAsia="lt-LT"/>
                <w14:ligatures w14:val="none"/>
              </w:rPr>
              <w:t>EBVPD III dalies C15 punktas</w:t>
            </w:r>
            <w:r w:rsidRPr="00EF1B25">
              <w:rPr>
                <w:rFonts w:ascii="Times New Roman" w:eastAsia="Yu Mincho" w:hAnsi="Times New Roman" w:cs="Times New Roman"/>
                <w:kern w:val="0"/>
                <w:sz w:val="24"/>
                <w:szCs w:val="24"/>
                <w14:ligatures w14:val="none"/>
              </w:rPr>
              <w:t xml:space="preserve"> </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98AECF" w14:textId="77777777" w:rsidR="00B9427A" w:rsidRPr="00EF1B25" w:rsidRDefault="00B9427A" w:rsidP="00EF1B25">
            <w:pPr>
              <w:spacing w:after="0" w:line="240" w:lineRule="auto"/>
              <w:jc w:val="both"/>
              <w:rPr>
                <w:rFonts w:ascii="Times New Roman" w:eastAsia="Calibri" w:hAnsi="Times New Roman" w:cs="Times New Roman"/>
                <w:kern w:val="0"/>
                <w:sz w:val="24"/>
                <w:szCs w:val="24"/>
                <w14:ligatures w14:val="none"/>
              </w:rPr>
            </w:pPr>
            <w:r w:rsidRPr="00EF1B25">
              <w:rPr>
                <w:rFonts w:ascii="Times New Roman" w:eastAsia="Calibri" w:hAnsi="Times New Roman" w:cs="Times New Roman"/>
                <w:kern w:val="0"/>
                <w:sz w:val="24"/>
                <w:szCs w:val="24"/>
                <w14:ligatures w14:val="none"/>
              </w:rPr>
              <w:t>Iš Lietuvoje įsteigtų subjektų įrodančių dokumentų nereikalaujama. Užtenka pateikto EBVPD.</w:t>
            </w:r>
          </w:p>
          <w:p w14:paraId="7477266B" w14:textId="77777777" w:rsidR="00B9427A" w:rsidRPr="00EF1B25" w:rsidRDefault="00B9427A" w:rsidP="00EF1B25">
            <w:pPr>
              <w:spacing w:after="0" w:line="240" w:lineRule="auto"/>
              <w:jc w:val="both"/>
              <w:rPr>
                <w:rFonts w:ascii="Times New Roman" w:eastAsia="Calibri" w:hAnsi="Times New Roman" w:cs="Times New Roman"/>
                <w:bCs/>
                <w:iCs/>
                <w:kern w:val="0"/>
                <w:sz w:val="24"/>
                <w:szCs w:val="24"/>
                <w14:ligatures w14:val="none"/>
              </w:rPr>
            </w:pPr>
          </w:p>
          <w:p w14:paraId="1A09D44E" w14:textId="77777777" w:rsidR="00B9427A" w:rsidRPr="00EF1B25" w:rsidRDefault="00B9427A" w:rsidP="00EF1B25">
            <w:pPr>
              <w:spacing w:after="0" w:line="240" w:lineRule="auto"/>
              <w:jc w:val="both"/>
              <w:rPr>
                <w:rFonts w:ascii="Times New Roman" w:eastAsia="Calibri" w:hAnsi="Times New Roman" w:cs="Times New Roman"/>
                <w:bCs/>
                <w:iCs/>
                <w:kern w:val="0"/>
                <w:sz w:val="24"/>
                <w:szCs w:val="24"/>
                <w14:ligatures w14:val="none"/>
              </w:rPr>
            </w:pPr>
          </w:p>
          <w:p w14:paraId="06226A83" w14:textId="77777777" w:rsidR="00B9427A" w:rsidRPr="00EF1B25" w:rsidRDefault="00B9427A" w:rsidP="00EF1B25">
            <w:pPr>
              <w:spacing w:after="0" w:line="240" w:lineRule="auto"/>
              <w:jc w:val="both"/>
              <w:rPr>
                <w:rFonts w:ascii="Times New Roman" w:eastAsia="Calibri" w:hAnsi="Times New Roman" w:cs="Times New Roman"/>
                <w:b/>
                <w:bCs/>
                <w:kern w:val="0"/>
                <w:sz w:val="24"/>
                <w:szCs w:val="24"/>
                <w:lang w:eastAsia="lt-LT"/>
                <w14:ligatures w14:val="none"/>
              </w:rPr>
            </w:pPr>
            <w:r w:rsidRPr="00EF1B25">
              <w:rPr>
                <w:rFonts w:ascii="Times New Roman" w:eastAsia="Calibri" w:hAnsi="Times New Roman" w:cs="Times New Roman"/>
                <w:b/>
                <w:bCs/>
                <w:kern w:val="0"/>
                <w:sz w:val="24"/>
                <w:szCs w:val="24"/>
                <w:lang w:eastAsia="lt-LT"/>
                <w14:ligatures w14:val="none"/>
              </w:rPr>
              <w:t xml:space="preserve">Priimant sprendimus dėl tiekėjo pašalinimo iš pirkimo procedūros šiame punkte nurodytu pašalinimo pagrindu, be kita ko, gali būti atsižvelgiama į pagal VPĮ 52 straipsnį skelbiamą informaciją: </w:t>
            </w:r>
          </w:p>
          <w:p w14:paraId="6ED5ECB5" w14:textId="69B11191" w:rsidR="00B9427A" w:rsidRPr="00EF1B25" w:rsidRDefault="00B9427A" w:rsidP="00EF1B25">
            <w:pPr>
              <w:spacing w:after="0" w:line="240" w:lineRule="auto"/>
              <w:jc w:val="both"/>
              <w:rPr>
                <w:rFonts w:ascii="Times New Roman" w:eastAsia="Calibri" w:hAnsi="Times New Roman" w:cs="Times New Roman"/>
                <w:b/>
                <w:bCs/>
                <w:iCs/>
                <w:kern w:val="0"/>
                <w:sz w:val="24"/>
                <w:szCs w:val="24"/>
                <w14:ligatures w14:val="none"/>
              </w:rPr>
            </w:pPr>
            <w:hyperlink r:id="rId7" w:history="1">
              <w:r w:rsidRPr="00EF1B25">
                <w:rPr>
                  <w:rFonts w:ascii="Times New Roman" w:eastAsia="Calibri" w:hAnsi="Times New Roman" w:cs="Times New Roman"/>
                  <w:kern w:val="0"/>
                  <w:sz w:val="24"/>
                  <w:szCs w:val="24"/>
                  <w:lang w:eastAsia="lt-LT"/>
                  <w14:ligatures w14:val="none"/>
                </w:rPr>
                <w:t>https://vpt.lrv.lt/lt/nuorodos/kiti-duomenys/powerbi/melaginga-informacija-pateikusiu-tiekeju-sarasas-3/</w:t>
              </w:r>
            </w:hyperlink>
          </w:p>
        </w:tc>
      </w:tr>
      <w:tr w:rsidR="00B9427A" w:rsidRPr="00EF1B25" w14:paraId="3B9239CD" w14:textId="77777777" w:rsidTr="00725BCE">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07498A" w14:textId="77777777" w:rsidR="00B9427A" w:rsidRPr="00EF1B25" w:rsidRDefault="00B9427A" w:rsidP="00EF1B25">
            <w:pPr>
              <w:numPr>
                <w:ilvl w:val="0"/>
                <w:numId w:val="5"/>
              </w:numPr>
              <w:spacing w:after="0" w:line="240" w:lineRule="auto"/>
              <w:jc w:val="both"/>
              <w:rPr>
                <w:rFonts w:ascii="Times New Roman" w:eastAsia="Calibri" w:hAnsi="Times New Roman" w:cs="Times New Roman"/>
                <w:b/>
                <w:bCs/>
                <w:kern w:val="0"/>
                <w:sz w:val="24"/>
                <w:szCs w:val="24"/>
                <w:lang w:eastAsia="lt-LT"/>
                <w14:ligatures w14:val="none"/>
              </w:rPr>
            </w:pPr>
          </w:p>
        </w:tc>
        <w:tc>
          <w:tcPr>
            <w:tcW w:w="51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2BD78A" w14:textId="09A09FF1" w:rsidR="00B9427A" w:rsidRPr="00EF1B25" w:rsidRDefault="00B9427A" w:rsidP="00EF1B25">
            <w:pPr>
              <w:spacing w:after="0" w:line="240" w:lineRule="auto"/>
              <w:jc w:val="both"/>
              <w:rPr>
                <w:rFonts w:ascii="Times New Roman" w:eastAsia="Calibri" w:hAnsi="Times New Roman" w:cs="Times New Roman"/>
                <w:b/>
                <w:bCs/>
                <w:kern w:val="0"/>
                <w:sz w:val="24"/>
                <w:szCs w:val="24"/>
                <w:lang w:eastAsia="lt-LT"/>
                <w14:ligatures w14:val="none"/>
              </w:rPr>
            </w:pPr>
            <w:r w:rsidRPr="00EF1B25">
              <w:rPr>
                <w:rFonts w:ascii="Times New Roman" w:eastAsia="Calibri" w:hAnsi="Times New Roman" w:cs="Times New Roman"/>
                <w:kern w:val="0"/>
                <w:sz w:val="24"/>
                <w:szCs w:val="24"/>
                <w:lang w:eastAsia="lt-LT"/>
                <w14:ligatures w14:val="none"/>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12804B" w14:textId="77777777" w:rsidR="00B9427A" w:rsidRPr="00EF1B25" w:rsidRDefault="00B9427A" w:rsidP="00EF1B25">
            <w:pPr>
              <w:spacing w:after="0" w:line="240" w:lineRule="auto"/>
              <w:jc w:val="both"/>
              <w:rPr>
                <w:rFonts w:ascii="Times New Roman" w:eastAsia="Yu Mincho" w:hAnsi="Times New Roman" w:cs="Times New Roman"/>
                <w:b/>
                <w:bCs/>
                <w:kern w:val="0"/>
                <w:sz w:val="24"/>
                <w:szCs w:val="24"/>
                <w:lang w:eastAsia="lt-LT"/>
                <w14:ligatures w14:val="none"/>
              </w:rPr>
            </w:pPr>
            <w:r w:rsidRPr="00EF1B25">
              <w:rPr>
                <w:rFonts w:ascii="Times New Roman" w:eastAsia="Yu Mincho" w:hAnsi="Times New Roman" w:cs="Times New Roman"/>
                <w:b/>
                <w:bCs/>
                <w:kern w:val="0"/>
                <w:sz w:val="24"/>
                <w:szCs w:val="24"/>
                <w:lang w:eastAsia="lt-LT"/>
                <w14:ligatures w14:val="none"/>
              </w:rPr>
              <w:t>VPĮ 46 straipsnio 4 dalies 5 punktas</w:t>
            </w:r>
          </w:p>
          <w:p w14:paraId="7FD099A1" w14:textId="77777777" w:rsidR="00B9427A" w:rsidRPr="00EF1B25" w:rsidRDefault="00B9427A" w:rsidP="00EF1B25">
            <w:pPr>
              <w:spacing w:after="0" w:line="240" w:lineRule="auto"/>
              <w:jc w:val="both"/>
              <w:rPr>
                <w:rFonts w:ascii="Times New Roman" w:eastAsia="Yu Mincho" w:hAnsi="Times New Roman" w:cs="Times New Roman"/>
                <w:kern w:val="0"/>
                <w:sz w:val="24"/>
                <w:szCs w:val="24"/>
                <w:lang w:eastAsia="lt-LT"/>
                <w14:ligatures w14:val="none"/>
              </w:rPr>
            </w:pPr>
          </w:p>
          <w:p w14:paraId="00A2B445" w14:textId="77777777" w:rsidR="00B9427A" w:rsidRPr="00EF1B25" w:rsidRDefault="00B9427A" w:rsidP="00EF1B25">
            <w:pPr>
              <w:spacing w:after="0" w:line="240" w:lineRule="auto"/>
              <w:jc w:val="both"/>
              <w:rPr>
                <w:rFonts w:ascii="Times New Roman" w:eastAsia="Yu Mincho" w:hAnsi="Times New Roman" w:cs="Times New Roman"/>
                <w:kern w:val="0"/>
                <w:sz w:val="24"/>
                <w:szCs w:val="24"/>
                <w:lang w:eastAsia="lt-LT"/>
                <w14:ligatures w14:val="none"/>
              </w:rPr>
            </w:pPr>
            <w:r w:rsidRPr="00EF1B25">
              <w:rPr>
                <w:rFonts w:ascii="Times New Roman" w:eastAsia="Yu Mincho" w:hAnsi="Times New Roman" w:cs="Times New Roman"/>
                <w:kern w:val="0"/>
                <w:sz w:val="24"/>
                <w:szCs w:val="24"/>
                <w:lang w:eastAsia="lt-LT"/>
                <w14:ligatures w14:val="none"/>
              </w:rPr>
              <w:t>EBVPD</w:t>
            </w:r>
            <w:r w:rsidRPr="00EF1B25">
              <w:rPr>
                <w:rFonts w:ascii="Times New Roman" w:eastAsia="Arial" w:hAnsi="Times New Roman" w:cs="Times New Roman"/>
                <w:kern w:val="0"/>
                <w:sz w:val="24"/>
                <w:szCs w:val="24"/>
                <w:lang w:eastAsia="lt-LT"/>
                <w14:ligatures w14:val="none"/>
              </w:rPr>
              <w:t xml:space="preserve"> III dalies C15 punktas</w:t>
            </w:r>
          </w:p>
          <w:p w14:paraId="7CEA7B6D" w14:textId="77777777" w:rsidR="00B9427A" w:rsidRPr="00EF1B25" w:rsidRDefault="00B9427A" w:rsidP="00EF1B25">
            <w:pPr>
              <w:spacing w:after="0" w:line="240" w:lineRule="auto"/>
              <w:jc w:val="both"/>
              <w:rPr>
                <w:rFonts w:ascii="Times New Roman" w:eastAsia="Yu Mincho" w:hAnsi="Times New Roman" w:cs="Times New Roman"/>
                <w:kern w:val="0"/>
                <w:sz w:val="24"/>
                <w:szCs w:val="24"/>
                <w14:ligatures w14:val="none"/>
              </w:rPr>
            </w:pPr>
          </w:p>
          <w:p w14:paraId="17A8E44F" w14:textId="0315B945" w:rsidR="00B9427A" w:rsidRPr="00EF1B25" w:rsidRDefault="00B9427A" w:rsidP="00EF1B25">
            <w:pPr>
              <w:spacing w:after="0" w:line="240" w:lineRule="auto"/>
              <w:jc w:val="both"/>
              <w:rPr>
                <w:rFonts w:ascii="Times New Roman" w:eastAsia="Yu Mincho" w:hAnsi="Times New Roman" w:cs="Times New Roman"/>
                <w:kern w:val="0"/>
                <w:sz w:val="24"/>
                <w:szCs w:val="24"/>
                <w:lang w:eastAsia="lt-LT"/>
                <w14:ligatures w14:val="none"/>
              </w:rPr>
            </w:pP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7EE1CE" w14:textId="77777777" w:rsidR="00B9427A" w:rsidRPr="00EF1B25" w:rsidRDefault="00B9427A" w:rsidP="00EF1B25">
            <w:pPr>
              <w:spacing w:after="0" w:line="240" w:lineRule="auto"/>
              <w:jc w:val="both"/>
              <w:rPr>
                <w:rFonts w:ascii="Times New Roman" w:eastAsia="Calibri" w:hAnsi="Times New Roman" w:cs="Times New Roman"/>
                <w:kern w:val="0"/>
                <w:sz w:val="24"/>
                <w:szCs w:val="24"/>
                <w14:ligatures w14:val="none"/>
              </w:rPr>
            </w:pPr>
            <w:r w:rsidRPr="00EF1B25">
              <w:rPr>
                <w:rFonts w:ascii="Times New Roman" w:eastAsia="Calibri" w:hAnsi="Times New Roman" w:cs="Times New Roman"/>
                <w:kern w:val="0"/>
                <w:sz w:val="24"/>
                <w:szCs w:val="24"/>
                <w14:ligatures w14:val="none"/>
              </w:rPr>
              <w:t>Iš Lietuvoje įsteigtų subjektų įrodančių dokumentų nereikalaujama. Užtenka pateikto EBVPD.</w:t>
            </w:r>
          </w:p>
          <w:p w14:paraId="46476248" w14:textId="77777777" w:rsidR="00B9427A" w:rsidRPr="00EF1B25" w:rsidRDefault="00B9427A" w:rsidP="00EF1B25">
            <w:pPr>
              <w:spacing w:after="0" w:line="240" w:lineRule="auto"/>
              <w:jc w:val="both"/>
              <w:rPr>
                <w:rFonts w:ascii="Times New Roman" w:eastAsia="Calibri" w:hAnsi="Times New Roman" w:cs="Times New Roman"/>
                <w:b/>
                <w:bCs/>
                <w:iCs/>
                <w:kern w:val="0"/>
                <w:sz w:val="24"/>
                <w:szCs w:val="24"/>
                <w14:ligatures w14:val="none"/>
              </w:rPr>
            </w:pPr>
          </w:p>
        </w:tc>
      </w:tr>
    </w:tbl>
    <w:p w14:paraId="68037049" w14:textId="1D901075" w:rsidR="00A03E02" w:rsidRDefault="00EF1B25" w:rsidP="00B126DD">
      <w:pPr>
        <w:jc w:val="center"/>
      </w:pPr>
      <w:r w:rsidRPr="00EF1B25">
        <w:rPr>
          <w:rFonts w:ascii="Times New Roman" w:eastAsia="Calibri" w:hAnsi="Times New Roman" w:cs="Times New Roman"/>
          <w:smallCaps/>
          <w:kern w:val="0"/>
          <w:sz w:val="24"/>
          <w:szCs w:val="24"/>
          <w:lang w:eastAsia="lt-LT"/>
          <w14:ligatures w14:val="none"/>
        </w:rPr>
        <w:t>_________</w:t>
      </w:r>
    </w:p>
    <w:sectPr w:rsidR="00A03E02" w:rsidSect="00EF1B25">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9153F" w14:textId="77777777" w:rsidR="005368E7" w:rsidRDefault="005368E7" w:rsidP="00EF1B25">
      <w:pPr>
        <w:spacing w:after="0" w:line="240" w:lineRule="auto"/>
      </w:pPr>
      <w:r>
        <w:separator/>
      </w:r>
    </w:p>
  </w:endnote>
  <w:endnote w:type="continuationSeparator" w:id="0">
    <w:p w14:paraId="5E8258C7" w14:textId="77777777" w:rsidR="005368E7" w:rsidRDefault="005368E7" w:rsidP="00EF1B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C922B" w14:textId="77777777" w:rsidR="005368E7" w:rsidRDefault="005368E7" w:rsidP="00EF1B25">
      <w:pPr>
        <w:spacing w:after="0" w:line="240" w:lineRule="auto"/>
      </w:pPr>
      <w:r>
        <w:separator/>
      </w:r>
    </w:p>
  </w:footnote>
  <w:footnote w:type="continuationSeparator" w:id="0">
    <w:p w14:paraId="072E3703" w14:textId="77777777" w:rsidR="005368E7" w:rsidRDefault="005368E7" w:rsidP="00EF1B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E8000A32"/>
    <w:lvl w:ilvl="0">
      <w:start w:val="1"/>
      <w:numFmt w:val="decimal"/>
      <w:suff w:val="space"/>
      <w:lvlText w:val="%1."/>
      <w:lvlJc w:val="left"/>
      <w:pPr>
        <w:ind w:left="0" w:firstLine="0"/>
      </w:pPr>
      <w:rPr>
        <w:rFonts w:ascii="Arial" w:hAnsi="Arial" w:cs="Arial"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404454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59224907">
    <w:abstractNumId w:val="3"/>
  </w:num>
  <w:num w:numId="3" w16cid:durableId="1521502420">
    <w:abstractNumId w:val="5"/>
  </w:num>
  <w:num w:numId="4" w16cid:durableId="1446194485">
    <w:abstractNumId w:val="1"/>
  </w:num>
  <w:num w:numId="5" w16cid:durableId="1789858266">
    <w:abstractNumId w:val="7"/>
  </w:num>
  <w:num w:numId="6" w16cid:durableId="494614562">
    <w:abstractNumId w:val="4"/>
  </w:num>
  <w:num w:numId="7" w16cid:durableId="1473055655">
    <w:abstractNumId w:val="6"/>
  </w:num>
  <w:num w:numId="8" w16cid:durableId="510532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1B25"/>
    <w:rsid w:val="000F266E"/>
    <w:rsid w:val="00270D5D"/>
    <w:rsid w:val="003D2EFD"/>
    <w:rsid w:val="005368E7"/>
    <w:rsid w:val="00574D15"/>
    <w:rsid w:val="00685F5D"/>
    <w:rsid w:val="00725BCE"/>
    <w:rsid w:val="0078457A"/>
    <w:rsid w:val="00816C5E"/>
    <w:rsid w:val="00A03E02"/>
    <w:rsid w:val="00AC48E0"/>
    <w:rsid w:val="00B126DD"/>
    <w:rsid w:val="00B9427A"/>
    <w:rsid w:val="00DD13A8"/>
    <w:rsid w:val="00EC20FA"/>
    <w:rsid w:val="00EE6F93"/>
    <w:rsid w:val="00EF1B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33419"/>
  <w15:chartTrackingRefBased/>
  <w15:docId w15:val="{E9E716F3-2AC2-41E6-A23F-81CDCEC12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F1B2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F1B2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F1B2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F1B2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F1B2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F1B2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F1B2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F1B2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F1B2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F1B2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F1B2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F1B2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F1B2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F1B2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F1B2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F1B2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F1B2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F1B2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F1B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F1B2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F1B2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F1B2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F1B2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F1B25"/>
    <w:rPr>
      <w:i/>
      <w:iCs/>
      <w:color w:val="404040" w:themeColor="text1" w:themeTint="BF"/>
    </w:rPr>
  </w:style>
  <w:style w:type="paragraph" w:styleId="Sraopastraipa">
    <w:name w:val="List Paragraph"/>
    <w:basedOn w:val="prastasis"/>
    <w:uiPriority w:val="34"/>
    <w:qFormat/>
    <w:rsid w:val="00EF1B25"/>
    <w:pPr>
      <w:ind w:left="720"/>
      <w:contextualSpacing/>
    </w:pPr>
  </w:style>
  <w:style w:type="character" w:styleId="Rykuspabraukimas">
    <w:name w:val="Intense Emphasis"/>
    <w:basedOn w:val="Numatytasispastraiposriftas"/>
    <w:uiPriority w:val="21"/>
    <w:qFormat/>
    <w:rsid w:val="00EF1B25"/>
    <w:rPr>
      <w:i/>
      <w:iCs/>
      <w:color w:val="2F5496" w:themeColor="accent1" w:themeShade="BF"/>
    </w:rPr>
  </w:style>
  <w:style w:type="paragraph" w:styleId="Iskirtacitata">
    <w:name w:val="Intense Quote"/>
    <w:basedOn w:val="prastasis"/>
    <w:next w:val="prastasis"/>
    <w:link w:val="IskirtacitataDiagrama"/>
    <w:uiPriority w:val="30"/>
    <w:qFormat/>
    <w:rsid w:val="00EF1B2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F1B25"/>
    <w:rPr>
      <w:i/>
      <w:iCs/>
      <w:color w:val="2F5496" w:themeColor="accent1" w:themeShade="BF"/>
    </w:rPr>
  </w:style>
  <w:style w:type="character" w:styleId="Rykinuoroda">
    <w:name w:val="Intense Reference"/>
    <w:basedOn w:val="Numatytasispastraiposriftas"/>
    <w:uiPriority w:val="32"/>
    <w:qFormat/>
    <w:rsid w:val="00EF1B25"/>
    <w:rPr>
      <w:b/>
      <w:bCs/>
      <w:smallCaps/>
      <w:color w:val="2F5496" w:themeColor="accent1" w:themeShade="BF"/>
      <w:spacing w:val="5"/>
    </w:rPr>
  </w:style>
  <w:style w:type="paragraph" w:styleId="Puslapioinaostekstas">
    <w:name w:val="footnote text"/>
    <w:basedOn w:val="prastasis"/>
    <w:link w:val="PuslapioinaostekstasDiagrama"/>
    <w:uiPriority w:val="99"/>
    <w:semiHidden/>
    <w:unhideWhenUsed/>
    <w:rsid w:val="00EF1B2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EF1B25"/>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EF1B25"/>
    <w:rPr>
      <w:vertAlign w:val="superscript"/>
    </w:rPr>
  </w:style>
  <w:style w:type="character" w:styleId="Komentaronuoroda">
    <w:name w:val="annotation reference"/>
    <w:basedOn w:val="Numatytasispastraiposriftas"/>
    <w:uiPriority w:val="99"/>
    <w:semiHidden/>
    <w:unhideWhenUsed/>
    <w:rsid w:val="00685F5D"/>
    <w:rPr>
      <w:sz w:val="16"/>
      <w:szCs w:val="16"/>
    </w:rPr>
  </w:style>
  <w:style w:type="paragraph" w:styleId="Komentarotekstas">
    <w:name w:val="annotation text"/>
    <w:basedOn w:val="prastasis"/>
    <w:link w:val="KomentarotekstasDiagrama"/>
    <w:uiPriority w:val="99"/>
    <w:unhideWhenUsed/>
    <w:rsid w:val="00685F5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85F5D"/>
    <w:rPr>
      <w:sz w:val="20"/>
      <w:szCs w:val="20"/>
    </w:rPr>
  </w:style>
  <w:style w:type="paragraph" w:styleId="Komentarotema">
    <w:name w:val="annotation subject"/>
    <w:basedOn w:val="Komentarotekstas"/>
    <w:next w:val="Komentarotekstas"/>
    <w:link w:val="KomentarotemaDiagrama"/>
    <w:uiPriority w:val="99"/>
    <w:semiHidden/>
    <w:unhideWhenUsed/>
    <w:rsid w:val="00685F5D"/>
    <w:rPr>
      <w:b/>
      <w:bCs/>
    </w:rPr>
  </w:style>
  <w:style w:type="character" w:customStyle="1" w:styleId="KomentarotemaDiagrama">
    <w:name w:val="Komentaro tema Diagrama"/>
    <w:basedOn w:val="KomentarotekstasDiagrama"/>
    <w:link w:val="Komentarotema"/>
    <w:uiPriority w:val="99"/>
    <w:semiHidden/>
    <w:rsid w:val="00685F5D"/>
    <w:rPr>
      <w:b/>
      <w:bCs/>
      <w:sz w:val="20"/>
      <w:szCs w:val="20"/>
    </w:rPr>
  </w:style>
  <w:style w:type="character" w:styleId="Hipersaitas">
    <w:name w:val="Hyperlink"/>
    <w:basedOn w:val="Numatytasispastraiposriftas"/>
    <w:uiPriority w:val="99"/>
    <w:unhideWhenUsed/>
    <w:rsid w:val="00EC20FA"/>
    <w:rPr>
      <w:color w:val="0563C1" w:themeColor="hyperlink"/>
      <w:u w:val="single"/>
    </w:rPr>
  </w:style>
  <w:style w:type="character" w:styleId="Neapdorotaspaminjimas">
    <w:name w:val="Unresolved Mention"/>
    <w:basedOn w:val="Numatytasispastraiposriftas"/>
    <w:uiPriority w:val="99"/>
    <w:semiHidden/>
    <w:unhideWhenUsed/>
    <w:rsid w:val="00EC20FA"/>
    <w:rPr>
      <w:color w:val="605E5C"/>
      <w:shd w:val="clear" w:color="auto" w:fill="E1DFDD"/>
    </w:rPr>
  </w:style>
  <w:style w:type="paragraph" w:styleId="Pataisymai">
    <w:name w:val="Revision"/>
    <w:hidden/>
    <w:uiPriority w:val="99"/>
    <w:semiHidden/>
    <w:rsid w:val="00B9427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vpt.lrv.lt/lt/nuorodos/kiti-duomenys/powerbi/melaginga-informacija-pateikusiu-tiekeju-sarasas-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1</Pages>
  <Words>3403</Words>
  <Characters>1940</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Kupčiūnienė</dc:creator>
  <cp:keywords/>
  <dc:description/>
  <cp:lastModifiedBy>Ramūnas Zgirskas</cp:lastModifiedBy>
  <cp:revision>6</cp:revision>
  <dcterms:created xsi:type="dcterms:W3CDTF">2025-06-27T07:06:00Z</dcterms:created>
  <dcterms:modified xsi:type="dcterms:W3CDTF">2025-07-31T11:32:00Z</dcterms:modified>
</cp:coreProperties>
</file>